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0D9A" w14:textId="77777777" w:rsidR="003F78AB" w:rsidRDefault="00FF6411" w:rsidP="005458C3">
      <w:r>
        <w:rPr>
          <w:noProof/>
        </w:rPr>
        <w:drawing>
          <wp:inline distT="0" distB="0" distL="0" distR="0" wp14:anchorId="5C74790A" wp14:editId="7B545044">
            <wp:extent cx="5938622" cy="66929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8622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2BA7D" w14:textId="77777777" w:rsidR="003F78AB" w:rsidRPr="00A805B6" w:rsidRDefault="00A805B6" w:rsidP="005458C3">
      <w:r w:rsidRPr="00A805B6">
        <w:t>Operations, Enterprise Services, and Facilities</w:t>
      </w:r>
    </w:p>
    <w:p w14:paraId="1C393CD5" w14:textId="77777777" w:rsidR="00A805B6" w:rsidRDefault="00A805B6" w:rsidP="005458C3"/>
    <w:p w14:paraId="5ADF6EC0" w14:textId="52CBCE8C" w:rsidR="003F78AB" w:rsidRDefault="00FF6411" w:rsidP="00771C11">
      <w:pPr>
        <w:jc w:val="center"/>
      </w:pPr>
      <w:r>
        <w:t>Standard Operating Procedure</w:t>
      </w:r>
      <w:r w:rsidR="00A805B6">
        <w:t xml:space="preserve"> for </w:t>
      </w:r>
      <w:r w:rsidR="00887213" w:rsidRPr="00887213">
        <w:t>Weekly Electric Cart Maintenance Inspection</w:t>
      </w:r>
    </w:p>
    <w:p w14:paraId="48A89E81" w14:textId="77777777" w:rsidR="003F78AB" w:rsidRDefault="00FF6411" w:rsidP="005458C3">
      <w:r>
        <w:rPr>
          <w:noProof/>
        </w:rPr>
        <mc:AlternateContent>
          <mc:Choice Requires="wpg">
            <w:drawing>
              <wp:inline distT="0" distB="0" distL="0" distR="0" wp14:anchorId="6C984686" wp14:editId="28D66C68">
                <wp:extent cx="5943600" cy="20320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4153B" id="Group 757" o:spid="_x0000_s1026" style="width:468pt;height:1.6pt;mso-position-horizontal-relative:char;mso-position-vertical-relative:lin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">
                <v:shape id="Shape 109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" path="m,l5943600,r,20320l,20320,,e" fillcolor="black" stroked="f" strokeweight="0">
                  <v:stroke miterlimit="83231f" joinstyle="miter"/>
                  <v:path arrowok="t" textboxrect="0,0,5943600,2032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D5A424" w14:textId="77777777" w:rsidR="003F78AB" w:rsidRDefault="003F78AB" w:rsidP="005458C3"/>
    <w:p w14:paraId="2A06B46C" w14:textId="77777777" w:rsidR="003F78AB" w:rsidRDefault="00A805B6" w:rsidP="005458C3">
      <w:r w:rsidRPr="00887213">
        <w:rPr>
          <w:b/>
        </w:rPr>
        <w:t>PURPOSE</w:t>
      </w:r>
      <w:r w:rsidR="009201E0">
        <w:t>:</w:t>
      </w:r>
      <w:r w:rsidR="00FF6411">
        <w:t xml:space="preserve"> </w:t>
      </w:r>
    </w:p>
    <w:p w14:paraId="05294892" w14:textId="587BCE9F" w:rsidR="00DB206A" w:rsidRDefault="004D01AD" w:rsidP="005458C3">
      <w:r w:rsidRPr="004D01AD">
        <w:t>To ensure the safe, reliable, and efficient operation of all electric carts by conducting a standardized weekly inspection, identifying maintenance needs, and documenting findings in accordance with SDCCD’s vehicle safety protocols</w:t>
      </w:r>
    </w:p>
    <w:p w14:paraId="20B28D58" w14:textId="77777777" w:rsidR="004D01AD" w:rsidRDefault="004D01AD" w:rsidP="005458C3"/>
    <w:p w14:paraId="1A746FAB" w14:textId="77777777" w:rsidR="009201E0" w:rsidRPr="00887213" w:rsidRDefault="009201E0" w:rsidP="005458C3">
      <w:pPr>
        <w:pStyle w:val="Heading1"/>
        <w:rPr>
          <w:b/>
        </w:rPr>
      </w:pPr>
      <w:r w:rsidRPr="00887213">
        <w:rPr>
          <w:b/>
        </w:rPr>
        <w:t>SCOPE:</w:t>
      </w:r>
    </w:p>
    <w:p w14:paraId="7BCD3311" w14:textId="2ADBFA12" w:rsidR="00DB206A" w:rsidRDefault="00887213" w:rsidP="005458C3">
      <w:r w:rsidRPr="00887213">
        <w:t>This procedure applies to all Facilities personnel responsible for the operation, inspection, and maintenance of electric carts used throughout the San Diego Community College District (SDCCD).</w:t>
      </w:r>
    </w:p>
    <w:p w14:paraId="541558C2" w14:textId="77777777" w:rsidR="00887213" w:rsidRDefault="00887213" w:rsidP="005458C3"/>
    <w:p w14:paraId="05D4BC93" w14:textId="77777777" w:rsidR="00DB206A" w:rsidRPr="00887213" w:rsidRDefault="00DB206A" w:rsidP="00DB206A">
      <w:pPr>
        <w:rPr>
          <w:b/>
        </w:rPr>
      </w:pPr>
      <w:r w:rsidRPr="00887213">
        <w:rPr>
          <w:b/>
        </w:rPr>
        <w:t>PROCESS:</w:t>
      </w:r>
    </w:p>
    <w:p w14:paraId="6D5EBAA6" w14:textId="77777777" w:rsidR="00887213" w:rsidRDefault="00887213" w:rsidP="00887213">
      <w:pPr>
        <w:pStyle w:val="ListParagraph"/>
        <w:numPr>
          <w:ilvl w:val="0"/>
          <w:numId w:val="11"/>
        </w:numPr>
      </w:pPr>
      <w:r>
        <w:t>Perform the inspection once per week prior to cart use.</w:t>
      </w:r>
    </w:p>
    <w:p w14:paraId="275CAA72" w14:textId="77777777" w:rsidR="00887213" w:rsidRDefault="00887213" w:rsidP="00887213">
      <w:pPr>
        <w:pStyle w:val="ListParagraph"/>
        <w:numPr>
          <w:ilvl w:val="0"/>
          <w:numId w:val="11"/>
        </w:numPr>
      </w:pPr>
      <w:r>
        <w:t>Use the checklist below to assess each cart component.</w:t>
      </w:r>
    </w:p>
    <w:p w14:paraId="0D43C155" w14:textId="77777777" w:rsidR="00887213" w:rsidRDefault="00887213" w:rsidP="00887213">
      <w:pPr>
        <w:pStyle w:val="ListParagraph"/>
        <w:numPr>
          <w:ilvl w:val="0"/>
          <w:numId w:val="11"/>
        </w:numPr>
      </w:pPr>
      <w:r>
        <w:t>Mark each item “Yes” if in proper condition or “No” if attention is needed.</w:t>
      </w:r>
    </w:p>
    <w:p w14:paraId="29AD41F7" w14:textId="77777777" w:rsidR="00887213" w:rsidRDefault="00887213" w:rsidP="00887213">
      <w:pPr>
        <w:pStyle w:val="ListParagraph"/>
        <w:numPr>
          <w:ilvl w:val="0"/>
          <w:numId w:val="11"/>
        </w:numPr>
      </w:pPr>
      <w:r>
        <w:t>Add comments where necessary to provide details or note deficiencies.</w:t>
      </w:r>
    </w:p>
    <w:p w14:paraId="7F8F78B2" w14:textId="77777777" w:rsidR="00887213" w:rsidRDefault="00887213" w:rsidP="00887213">
      <w:pPr>
        <w:pStyle w:val="ListParagraph"/>
        <w:numPr>
          <w:ilvl w:val="0"/>
          <w:numId w:val="11"/>
        </w:numPr>
      </w:pPr>
      <w:r>
        <w:t>Complete the “Description of Needed Attention” section for any items marked “No.”</w:t>
      </w:r>
    </w:p>
    <w:p w14:paraId="2F6B3313" w14:textId="2601CB6E" w:rsidR="00DB206A" w:rsidRDefault="00887213" w:rsidP="00887213">
      <w:pPr>
        <w:pStyle w:val="ListParagraph"/>
        <w:numPr>
          <w:ilvl w:val="0"/>
          <w:numId w:val="11"/>
        </w:numPr>
      </w:pPr>
      <w:r>
        <w:t>Submit the signed checklist to your supervisor and retain a copy in the vehicle maintenance logbook.</w:t>
      </w:r>
    </w:p>
    <w:p w14:paraId="2DE5FFD2" w14:textId="77777777" w:rsidR="00887213" w:rsidRDefault="00887213" w:rsidP="00887213"/>
    <w:p w14:paraId="3E933266" w14:textId="77777777" w:rsidR="00DB206A" w:rsidRPr="00887213" w:rsidRDefault="00DB206A" w:rsidP="00DB206A">
      <w:pPr>
        <w:rPr>
          <w:b/>
        </w:rPr>
      </w:pPr>
      <w:r w:rsidRPr="00887213">
        <w:rPr>
          <w:b/>
        </w:rPr>
        <w:t>REQUIRED APPROVALS:</w:t>
      </w:r>
    </w:p>
    <w:p w14:paraId="187F6347" w14:textId="77777777" w:rsidR="00887213" w:rsidRDefault="00887213" w:rsidP="00887213">
      <w:pPr>
        <w:pStyle w:val="ListParagraph"/>
        <w:numPr>
          <w:ilvl w:val="0"/>
          <w:numId w:val="10"/>
        </w:numPr>
      </w:pPr>
      <w:r>
        <w:t>Technicians/Operators are responsible for performing the weekly inspection using this checklist and reporting any issues immediately.</w:t>
      </w:r>
    </w:p>
    <w:p w14:paraId="508D1870" w14:textId="3B036B00" w:rsidR="00DB206A" w:rsidRDefault="00887213" w:rsidP="00887213">
      <w:pPr>
        <w:pStyle w:val="ListParagraph"/>
        <w:numPr>
          <w:ilvl w:val="0"/>
          <w:numId w:val="10"/>
        </w:numPr>
      </w:pPr>
      <w:r>
        <w:t>Supervisors are responsible for reviewing completed checklists and ensuring all corrective actions are taken in a timely manner.</w:t>
      </w:r>
    </w:p>
    <w:p w14:paraId="0D2CA489" w14:textId="1DA975D8" w:rsidR="00887213" w:rsidRDefault="00887213">
      <w:pPr>
        <w:spacing w:after="160" w:line="259" w:lineRule="auto"/>
      </w:pPr>
      <w:r>
        <w:br w:type="page"/>
      </w:r>
    </w:p>
    <w:p w14:paraId="091A9040" w14:textId="79429819" w:rsidR="00887213" w:rsidRPr="00887213" w:rsidRDefault="00887213" w:rsidP="00887213">
      <w:pPr>
        <w:jc w:val="center"/>
        <w:rPr>
          <w:b/>
          <w:sz w:val="24"/>
          <w:szCs w:val="24"/>
        </w:rPr>
      </w:pPr>
      <w:r w:rsidRPr="00887213">
        <w:rPr>
          <w:b/>
          <w:sz w:val="24"/>
          <w:szCs w:val="24"/>
        </w:rPr>
        <w:lastRenderedPageBreak/>
        <w:t>Inspection Checklist</w:t>
      </w:r>
      <w:bookmarkStart w:id="0" w:name="_GoBack"/>
      <w:bookmarkEnd w:id="0"/>
    </w:p>
    <w:p w14:paraId="0AD1EDC6" w14:textId="77777777" w:rsidR="00887213" w:rsidRPr="00887213" w:rsidRDefault="00887213" w:rsidP="00887213">
      <w:pPr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434"/>
        <w:gridCol w:w="354"/>
        <w:gridCol w:w="1182"/>
      </w:tblGrid>
      <w:tr w:rsidR="00887213" w:rsidRPr="00887213" w14:paraId="54750FFA" w14:textId="77777777" w:rsidTr="008872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D5CDE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Inspection Item</w:t>
            </w:r>
          </w:p>
        </w:tc>
        <w:tc>
          <w:tcPr>
            <w:tcW w:w="0" w:type="auto"/>
            <w:vAlign w:val="center"/>
            <w:hideMark/>
          </w:tcPr>
          <w:p w14:paraId="0770964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541086B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AECAB51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Comments</w:t>
            </w:r>
          </w:p>
        </w:tc>
      </w:tr>
      <w:tr w:rsidR="00887213" w:rsidRPr="00887213" w14:paraId="273E334E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2C396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Battery: Water is at correct level (Deionized Water only)</w:t>
            </w:r>
          </w:p>
        </w:tc>
        <w:tc>
          <w:tcPr>
            <w:tcW w:w="0" w:type="auto"/>
            <w:vAlign w:val="center"/>
            <w:hideMark/>
          </w:tcPr>
          <w:p w14:paraId="61461C3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B487AC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C5C5B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7F3D1874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2F1B5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Battery Cables: Tight, clean, and free of corrosion</w:t>
            </w:r>
          </w:p>
        </w:tc>
        <w:tc>
          <w:tcPr>
            <w:tcW w:w="0" w:type="auto"/>
            <w:vAlign w:val="center"/>
            <w:hideMark/>
          </w:tcPr>
          <w:p w14:paraId="5B3F7356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388821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CB245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2EBC9862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022F5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Lights: Front and rear fully operational</w:t>
            </w:r>
          </w:p>
        </w:tc>
        <w:tc>
          <w:tcPr>
            <w:tcW w:w="0" w:type="auto"/>
            <w:vAlign w:val="center"/>
            <w:hideMark/>
          </w:tcPr>
          <w:p w14:paraId="62AA04EB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8B8523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7F5A6C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446E17EA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EB574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Electrical Plug and Cord: Good condition, no frays or damage</w:t>
            </w:r>
          </w:p>
        </w:tc>
        <w:tc>
          <w:tcPr>
            <w:tcW w:w="0" w:type="auto"/>
            <w:vAlign w:val="center"/>
            <w:hideMark/>
          </w:tcPr>
          <w:p w14:paraId="5EF3F26A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A7AD17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A82A5D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76A9EC27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835A9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Charger: Activates properly when connected</w:t>
            </w:r>
          </w:p>
        </w:tc>
        <w:tc>
          <w:tcPr>
            <w:tcW w:w="0" w:type="auto"/>
            <w:vAlign w:val="center"/>
            <w:hideMark/>
          </w:tcPr>
          <w:p w14:paraId="404F8370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7240DF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2F750A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5F71AB1C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5871B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Horn: Present and functioning</w:t>
            </w:r>
          </w:p>
        </w:tc>
        <w:tc>
          <w:tcPr>
            <w:tcW w:w="0" w:type="auto"/>
            <w:vAlign w:val="center"/>
            <w:hideMark/>
          </w:tcPr>
          <w:p w14:paraId="6DAD0939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47B7A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5C994B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13BDE776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E3B59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Gas/Accelerator Pedal: Responds properly and doesn’t stick</w:t>
            </w:r>
          </w:p>
        </w:tc>
        <w:tc>
          <w:tcPr>
            <w:tcW w:w="0" w:type="auto"/>
            <w:vAlign w:val="center"/>
            <w:hideMark/>
          </w:tcPr>
          <w:p w14:paraId="6AF78791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18B56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F3B6F1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4D24FCEF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55E46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Brakes: Brake and Emergency Brake function correctly</w:t>
            </w:r>
          </w:p>
        </w:tc>
        <w:tc>
          <w:tcPr>
            <w:tcW w:w="0" w:type="auto"/>
            <w:vAlign w:val="center"/>
            <w:hideMark/>
          </w:tcPr>
          <w:p w14:paraId="06DE9D6B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49BA42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7B4C26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3553DC2A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84055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Tires: Inflated properly, no visible wear or damage</w:t>
            </w:r>
          </w:p>
        </w:tc>
        <w:tc>
          <w:tcPr>
            <w:tcW w:w="0" w:type="auto"/>
            <w:vAlign w:val="center"/>
            <w:hideMark/>
          </w:tcPr>
          <w:p w14:paraId="1A98B8C0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F4563E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9D871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30D2ABCF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1FF30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Leaks: No visible fluid leaks under the cart</w:t>
            </w:r>
          </w:p>
        </w:tc>
        <w:tc>
          <w:tcPr>
            <w:tcW w:w="0" w:type="auto"/>
            <w:vAlign w:val="center"/>
            <w:hideMark/>
          </w:tcPr>
          <w:p w14:paraId="3217BCAA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AD92B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E2187F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2A6C0CED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5FEB7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Damage: No new physical damage</w:t>
            </w:r>
          </w:p>
        </w:tc>
        <w:tc>
          <w:tcPr>
            <w:tcW w:w="0" w:type="auto"/>
            <w:vAlign w:val="center"/>
            <w:hideMark/>
          </w:tcPr>
          <w:p w14:paraId="6FD97623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961DBF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FFD3C6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7213" w:rsidRPr="00887213" w14:paraId="55830025" w14:textId="77777777" w:rsidTr="0088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8AA35" w14:textId="77777777" w:rsidR="00887213" w:rsidRPr="00887213" w:rsidRDefault="00887213" w:rsidP="0088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Cleanliness: Cart is clean, free of trash and loose materials</w:t>
            </w:r>
          </w:p>
        </w:tc>
        <w:tc>
          <w:tcPr>
            <w:tcW w:w="0" w:type="auto"/>
            <w:vAlign w:val="center"/>
            <w:hideMark/>
          </w:tcPr>
          <w:p w14:paraId="2EE6590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7213">
              <w:rPr>
                <w:rFonts w:ascii="Segoe UI Symbol" w:eastAsia="Times New Roman" w:hAnsi="Segoe UI Symbol" w:cs="Segoe UI Symbol"/>
                <w:color w:val="auto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F1DD4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C292B5" w14:textId="77777777" w:rsidR="00887213" w:rsidRPr="00887213" w:rsidRDefault="00887213" w:rsidP="0088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9EFFFB1" w14:textId="6F8433BE" w:rsidR="00887213" w:rsidRPr="00887213" w:rsidRDefault="00887213" w:rsidP="00887213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887213">
        <w:rPr>
          <w:rStyle w:val="Strong"/>
          <w:bCs w:val="0"/>
        </w:rPr>
        <w:t>Description of Needed Attention</w:t>
      </w:r>
    </w:p>
    <w:p w14:paraId="47310A08" w14:textId="77777777" w:rsidR="00887213" w:rsidRDefault="00887213" w:rsidP="00887213">
      <w:pPr>
        <w:spacing w:before="100" w:beforeAutospacing="1" w:after="100" w:afterAutospacing="1"/>
      </w:pPr>
      <w:r>
        <w:t>(Use this space to describe any issues identified above)</w:t>
      </w:r>
    </w:p>
    <w:p w14:paraId="3F5AC1DA" w14:textId="77777777" w:rsidR="00887213" w:rsidRDefault="00824A6D" w:rsidP="00887213">
      <w:pPr>
        <w:spacing w:after="0"/>
      </w:pPr>
      <w:r>
        <w:pict w14:anchorId="583D1754">
          <v:rect id="_x0000_i1025" style="width:0;height:1.5pt" o:hralign="center" o:hrstd="t" o:hr="t" fillcolor="#a0a0a0" stroked="f"/>
        </w:pict>
      </w:r>
    </w:p>
    <w:p w14:paraId="17CBA615" w14:textId="77777777" w:rsidR="00887213" w:rsidRDefault="00824A6D" w:rsidP="00887213">
      <w:r>
        <w:pict w14:anchorId="3AB4E56E">
          <v:rect id="_x0000_i1026" style="width:0;height:1.5pt" o:hralign="center" o:hrstd="t" o:hr="t" fillcolor="#a0a0a0" stroked="f"/>
        </w:pict>
      </w:r>
    </w:p>
    <w:p w14:paraId="7AAF3DF4" w14:textId="77777777" w:rsidR="00887213" w:rsidRDefault="00824A6D" w:rsidP="00887213">
      <w:r>
        <w:pict w14:anchorId="48D286BA">
          <v:rect id="_x0000_i1027" style="width:0;height:1.5pt" o:hralign="center" o:hrstd="t" o:hr="t" fillcolor="#a0a0a0" stroked="f"/>
        </w:pict>
      </w:r>
    </w:p>
    <w:p w14:paraId="2FE8C10A" w14:textId="77777777" w:rsidR="00887213" w:rsidRDefault="00824A6D" w:rsidP="00887213">
      <w:r>
        <w:pict w14:anchorId="4F875846">
          <v:rect id="_x0000_i1028" style="width:0;height:1.5pt" o:hralign="center" o:hrstd="t" o:hr="t" fillcolor="#a0a0a0" stroked="f"/>
        </w:pict>
      </w:r>
    </w:p>
    <w:p w14:paraId="0F4258CE" w14:textId="77777777" w:rsidR="00887213" w:rsidRDefault="00824A6D" w:rsidP="00887213">
      <w:r>
        <w:pict w14:anchorId="165252F1">
          <v:rect id="_x0000_i1029" style="width:0;height:1.5pt" o:hralign="center" o:hrstd="t" o:hr="t" fillcolor="#a0a0a0" stroked="f"/>
        </w:pict>
      </w:r>
    </w:p>
    <w:p w14:paraId="7F5584D7" w14:textId="0559492C" w:rsidR="00887213" w:rsidRDefault="00887213" w:rsidP="00887213">
      <w:pPr>
        <w:pStyle w:val="Heading3"/>
      </w:pPr>
      <w:r w:rsidRPr="00887213">
        <w:rPr>
          <w:rStyle w:val="Strong"/>
          <w:bCs w:val="0"/>
        </w:rPr>
        <w:t>Documentation and Recordkeeping</w:t>
      </w:r>
    </w:p>
    <w:p w14:paraId="0ED61A2E" w14:textId="77777777" w:rsidR="00887213" w:rsidRDefault="00887213" w:rsidP="00887213">
      <w:pPr>
        <w:spacing w:before="100" w:beforeAutospacing="1" w:after="100" w:afterAutospacing="1"/>
      </w:pPr>
      <w:r>
        <w:t>Submit the completed checklist to your supervisor. A copy must be retained in the electric cart’s maintenance record or uploaded to the CMMS where applicable. Records are subject to audit and must be kept for a minimum of one year.</w:t>
      </w:r>
    </w:p>
    <w:p w14:paraId="46B703BE" w14:textId="77777777" w:rsidR="00887213" w:rsidRDefault="00824A6D" w:rsidP="00887213">
      <w:pPr>
        <w:spacing w:after="0"/>
      </w:pPr>
      <w:r>
        <w:pict w14:anchorId="6F44B566">
          <v:rect id="_x0000_i1030" style="width:0;height:1.5pt" o:hralign="center" o:hrstd="t" o:hr="t" fillcolor="#a0a0a0" stroked="f"/>
        </w:pict>
      </w:r>
    </w:p>
    <w:p w14:paraId="299CCFB2" w14:textId="77777777" w:rsidR="00887213" w:rsidRDefault="00887213" w:rsidP="00887213">
      <w:pPr>
        <w:spacing w:before="100" w:beforeAutospacing="1" w:after="100" w:afterAutospacing="1"/>
        <w:rPr>
          <w:rStyle w:val="Strong"/>
        </w:rPr>
      </w:pPr>
      <w:r>
        <w:rPr>
          <w:rStyle w:val="Strong"/>
        </w:rPr>
        <w:t>Technician Name (Print):</w:t>
      </w:r>
      <w:r>
        <w:t xml:space="preserve"> ___________________________</w:t>
      </w:r>
      <w:r>
        <w:br/>
      </w:r>
    </w:p>
    <w:p w14:paraId="7617703A" w14:textId="4985B5D0" w:rsidR="00887213" w:rsidRDefault="00887213" w:rsidP="00887213">
      <w:pPr>
        <w:spacing w:before="100" w:beforeAutospacing="1" w:after="100" w:afterAutospacing="1"/>
      </w:pPr>
      <w:r>
        <w:rPr>
          <w:rStyle w:val="Strong"/>
        </w:rPr>
        <w:t>Signature:</w:t>
      </w:r>
      <w:r>
        <w:t xml:space="preserve"> ___________________________</w:t>
      </w:r>
      <w:r>
        <w:t> </w:t>
      </w:r>
      <w:r>
        <w:t> </w:t>
      </w:r>
      <w:r>
        <w:rPr>
          <w:rStyle w:val="Strong"/>
        </w:rPr>
        <w:t>Date:</w:t>
      </w:r>
      <w:r>
        <w:t xml:space="preserve"> ___________________________</w:t>
      </w:r>
    </w:p>
    <w:p w14:paraId="6F3E12E6" w14:textId="7F9DA166" w:rsidR="00DB206A" w:rsidRDefault="00DB206A" w:rsidP="005458C3"/>
    <w:sectPr w:rsidR="00DB206A" w:rsidSect="0070243F">
      <w:headerReference w:type="default" r:id="rId12"/>
      <w:footerReference w:type="default" r:id="rId13"/>
      <w:pgSz w:w="12240" w:h="15840"/>
      <w:pgMar w:top="401" w:right="140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B0A2" w14:textId="77777777" w:rsidR="005458C3" w:rsidRDefault="005458C3" w:rsidP="005458C3">
      <w:pPr>
        <w:spacing w:after="0" w:line="240" w:lineRule="auto"/>
      </w:pPr>
      <w:r>
        <w:separator/>
      </w:r>
    </w:p>
  </w:endnote>
  <w:endnote w:type="continuationSeparator" w:id="0">
    <w:p w14:paraId="3D97B81F" w14:textId="77777777" w:rsidR="005458C3" w:rsidRDefault="005458C3" w:rsidP="0054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660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396CD" w14:textId="77777777" w:rsidR="005458C3" w:rsidRDefault="00545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D23DD" w14:textId="5BE2FDE9" w:rsidR="005458C3" w:rsidRPr="005458C3" w:rsidRDefault="00DB206A" w:rsidP="005458C3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rPr>
        <w:sz w:val="20"/>
        <w:szCs w:val="20"/>
      </w:rPr>
    </w:pPr>
    <w:r>
      <w:rPr>
        <w:sz w:val="20"/>
        <w:szCs w:val="20"/>
      </w:rPr>
      <w:t>2</w:t>
    </w:r>
    <w:r w:rsidR="005458C3" w:rsidRPr="005458C3">
      <w:rPr>
        <w:sz w:val="20"/>
        <w:szCs w:val="20"/>
      </w:rPr>
      <w:t>/1</w:t>
    </w:r>
    <w:r>
      <w:rPr>
        <w:sz w:val="20"/>
        <w:szCs w:val="20"/>
      </w:rPr>
      <w:t>1</w:t>
    </w:r>
    <w:r w:rsidR="005458C3" w:rsidRPr="005458C3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87AB" w14:textId="77777777" w:rsidR="005458C3" w:rsidRDefault="005458C3" w:rsidP="005458C3">
      <w:pPr>
        <w:spacing w:after="0" w:line="240" w:lineRule="auto"/>
      </w:pPr>
      <w:r>
        <w:separator/>
      </w:r>
    </w:p>
  </w:footnote>
  <w:footnote w:type="continuationSeparator" w:id="0">
    <w:p w14:paraId="0DA2DA2D" w14:textId="77777777" w:rsidR="005458C3" w:rsidRDefault="005458C3" w:rsidP="0054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C215" w14:textId="6CE70E0E" w:rsidR="0070243F" w:rsidRDefault="0070243F" w:rsidP="0070243F">
    <w:r>
      <w:t xml:space="preserve">Standard Operating Procedure for </w:t>
    </w:r>
    <w:r w:rsidR="00824A6D" w:rsidRPr="00887213">
      <w:t>Weekly Electric Cart Maintenance Inspection</w:t>
    </w:r>
  </w:p>
  <w:p w14:paraId="259F6CBC" w14:textId="77777777" w:rsidR="0070243F" w:rsidRDefault="0070243F" w:rsidP="0070243F">
    <w:r>
      <w:rPr>
        <w:noProof/>
      </w:rPr>
      <mc:AlternateContent>
        <mc:Choice Requires="wpg">
          <w:drawing>
            <wp:inline distT="0" distB="0" distL="0" distR="0" wp14:anchorId="18FDB1F5" wp14:editId="57A0CD35">
              <wp:extent cx="5943600" cy="20320"/>
              <wp:effectExtent l="0" t="0" r="0" b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0320"/>
                        <a:chOff x="0" y="0"/>
                        <a:chExt cx="5943600" cy="20320"/>
                      </a:xfrm>
                    </wpg:grpSpPr>
                    <wps:wsp>
                      <wps:cNvPr id="3" name="Shape 1092"/>
                      <wps:cNvSpPr/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2032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1657A39" id="Group 2" o:spid="_x0000_s1026" style="width:468pt;height:1.6pt;mso-position-horizontal-relative:char;mso-position-vertical-relative:lin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">
              <v:shape id="Shape 109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" path="m,l5943600,r,20320l,20320,,e" fillcolor="black" stroked="f" strokeweight="0">
                <v:stroke miterlimit="83231f" joinstyle="miter"/>
                <v:path arrowok="t" textboxrect="0,0,5943600,20320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701B23C0" w14:textId="77777777" w:rsidR="0070243F" w:rsidRDefault="00702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147"/>
    <w:multiLevelType w:val="hybridMultilevel"/>
    <w:tmpl w:val="EFBE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B75"/>
    <w:multiLevelType w:val="multilevel"/>
    <w:tmpl w:val="265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5FA4"/>
    <w:multiLevelType w:val="multilevel"/>
    <w:tmpl w:val="C08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F0BCD"/>
    <w:multiLevelType w:val="multilevel"/>
    <w:tmpl w:val="E77C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215C5"/>
    <w:multiLevelType w:val="multilevel"/>
    <w:tmpl w:val="BB1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73A23"/>
    <w:multiLevelType w:val="hybridMultilevel"/>
    <w:tmpl w:val="265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D1633"/>
    <w:multiLevelType w:val="hybridMultilevel"/>
    <w:tmpl w:val="93BE7FD4"/>
    <w:lvl w:ilvl="0" w:tplc="8022204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EBF10">
      <w:start w:val="1"/>
      <w:numFmt w:val="lowerLetter"/>
      <w:lvlText w:val="%2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CA7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2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CC6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E1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4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CC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F20913"/>
    <w:multiLevelType w:val="multilevel"/>
    <w:tmpl w:val="A3F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325C5"/>
    <w:multiLevelType w:val="hybridMultilevel"/>
    <w:tmpl w:val="42D4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23F3A"/>
    <w:multiLevelType w:val="multilevel"/>
    <w:tmpl w:val="BF7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11B17"/>
    <w:multiLevelType w:val="hybridMultilevel"/>
    <w:tmpl w:val="F56E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AB"/>
    <w:rsid w:val="000917D8"/>
    <w:rsid w:val="001173BC"/>
    <w:rsid w:val="003F78AB"/>
    <w:rsid w:val="004D01AD"/>
    <w:rsid w:val="005458C3"/>
    <w:rsid w:val="0070243F"/>
    <w:rsid w:val="00771C11"/>
    <w:rsid w:val="00824A6D"/>
    <w:rsid w:val="00887213"/>
    <w:rsid w:val="009201E0"/>
    <w:rsid w:val="009A020B"/>
    <w:rsid w:val="00A805B6"/>
    <w:rsid w:val="00AB63CB"/>
    <w:rsid w:val="00AF457D"/>
    <w:rsid w:val="00DB206A"/>
    <w:rsid w:val="00FD4F7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CA4709"/>
  <w15:docId w15:val="{3FF986A5-7716-4D38-B9E5-46081DF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8C3"/>
    <w:pPr>
      <w:spacing w:after="5" w:line="249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F7B"/>
    <w:pPr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4F7B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D4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D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D4F7B"/>
    <w:rPr>
      <w:b/>
      <w:bCs/>
    </w:rPr>
  </w:style>
  <w:style w:type="paragraph" w:styleId="ListParagraph">
    <w:name w:val="List Paragraph"/>
    <w:basedOn w:val="Normal"/>
    <w:uiPriority w:val="34"/>
    <w:qFormat/>
    <w:rsid w:val="00545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C3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C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C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54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8CDA0F503845A1A640CFC016C348" ma:contentTypeVersion="10" ma:contentTypeDescription="Create a new document." ma:contentTypeScope="" ma:versionID="6245d21dd73ceafa232d869f29ac38e3">
  <xsd:schema xmlns:xsd="http://www.w3.org/2001/XMLSchema" xmlns:xs="http://www.w3.org/2001/XMLSchema" xmlns:p="http://schemas.microsoft.com/office/2006/metadata/properties" xmlns:ns2="8b9992e3-b6d9-4ba6-8d1c-88053b18d975" targetNamespace="http://schemas.microsoft.com/office/2006/metadata/properties" ma:root="true" ma:fieldsID="e6f2b7bdc99a97fc7da6589557e50638" ns2:_="">
    <xsd:import namespace="8b9992e3-b6d9-4ba6-8d1c-88053b18d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992e3-b6d9-4ba6-8d1c-88053b18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992e3-b6d9-4ba6-8d1c-88053b18d9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087-5A10-436B-8B74-7C8CA31EB049}"/>
</file>

<file path=customXml/itemProps2.xml><?xml version="1.0" encoding="utf-8"?>
<ds:datastoreItem xmlns:ds="http://schemas.openxmlformats.org/officeDocument/2006/customXml" ds:itemID="{CC3FBEA7-9F0F-4D25-831C-5495CD81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DB156-4465-4110-8FCC-0BD5224C6ED6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ba4655f3-9105-46b8-a1d5-17fc4226b90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86B8B8-C3D4-4F14-BC43-8DF6BE38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Site Improvement Request</vt:lpstr>
    </vt:vector>
  </TitlesOfParts>
  <Company>San Diego Community College District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Site Improvement Request</dc:title>
  <dc:subject/>
  <dc:creator>Molly Solomon</dc:creator>
  <cp:keywords/>
  <cp:lastModifiedBy>Aurora Ayala</cp:lastModifiedBy>
  <cp:revision>4</cp:revision>
  <dcterms:created xsi:type="dcterms:W3CDTF">2025-05-07T13:37:00Z</dcterms:created>
  <dcterms:modified xsi:type="dcterms:W3CDTF">2025-05-07T13:50:00Z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0x010100FA9B8CDA0F503845A1A640CFC016C348</vt:lpwstr>
  </property>
</Properties>
</file>